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81874" w14:textId="5D2A8694" w:rsidR="001E44DF" w:rsidRPr="001E44DF" w:rsidRDefault="001E44DF" w:rsidP="001E44DF">
      <w:r w:rsidRPr="001E44DF">
        <w:t xml:space="preserve">Zásady zpracování osobních údajů pro klienty </w:t>
      </w:r>
      <w:r>
        <w:t>Rande s hlínou</w:t>
      </w:r>
      <w:r w:rsidRPr="001E44DF">
        <w:t xml:space="preserve"> dle GDPR</w:t>
      </w:r>
    </w:p>
    <w:p w14:paraId="014ED3B1" w14:textId="0FD568DB" w:rsidR="001E44DF" w:rsidRPr="001E44DF" w:rsidRDefault="001E44DF" w:rsidP="001E44DF">
      <w:r w:rsidRPr="001E44DF">
        <w:t xml:space="preserve">Cílem těchto Zásad zpracování osobních údajů dle GDPR pro klienty </w:t>
      </w:r>
      <w:r>
        <w:t>Rande s hlínou,</w:t>
      </w:r>
      <w:r w:rsidRPr="001E44DF">
        <w:t xml:space="preserve"> zastoupené </w:t>
      </w:r>
      <w:r>
        <w:t xml:space="preserve">Lenkou Černohlávkovou </w:t>
      </w:r>
      <w:r w:rsidRPr="001E44DF">
        <w:t xml:space="preserve">(dále jen „správce“) IČO </w:t>
      </w:r>
      <w:r>
        <w:t>61224511</w:t>
      </w:r>
      <w:r w:rsidRPr="001E44DF">
        <w:t xml:space="preserve"> tel.: 7</w:t>
      </w:r>
      <w:r>
        <w:t>74630074</w:t>
      </w:r>
      <w:r w:rsidRPr="001E44DF">
        <w:t>, je poskytnout údaje o tom, jak zpracováváme osobní údaje našich klientů, k jakým účelům a jak dlouho tyto údaje zpracováváme, komu a z jakého důvodu je můžeme předat a jaká práva klientům v souvislosti se zpracováním jejich osobních údajů náleží. </w:t>
      </w:r>
    </w:p>
    <w:p w14:paraId="481BCD98" w14:textId="77777777" w:rsidR="001E44DF" w:rsidRPr="001E44DF" w:rsidRDefault="001E44DF" w:rsidP="001E44DF">
      <w:r w:rsidRPr="001E44DF">
        <w:t>Ochrana osobních údajů klientů odpovídá požadavkům Nařízení Evropského parlamentu a Rady EU 2016/679 ze dne 27. dubna 2016 o ochraně fyzických osob v souvislosti se zpracováním osobních údajů a o volném pohybu těchto údajů.</w:t>
      </w:r>
    </w:p>
    <w:p w14:paraId="6DAB2512" w14:textId="1A31B9EC" w:rsidR="001E44DF" w:rsidRPr="001E44DF" w:rsidRDefault="001E44DF" w:rsidP="001E44DF">
      <w:pPr>
        <w:numPr>
          <w:ilvl w:val="0"/>
          <w:numId w:val="1"/>
        </w:numPr>
      </w:pPr>
      <w:r w:rsidRPr="001E44DF">
        <w:t>Vyžadujeme pouze data, která jsou nutná k poskytování našich služeb a plnění smlouvy. Bez poskytnutí osobních údajů k těmto účelům by nebylo možné naše seznamovací služby poskytovat. Pro zpracování osobních údajů dáváte souhlas při objednávce, při nesouhlasu se nelze přihlásit. Při registraci na webu</w:t>
      </w:r>
      <w:r>
        <w:t xml:space="preserve"> </w:t>
      </w:r>
      <w:hyperlink r:id="rId5" w:history="1">
        <w:r w:rsidRPr="00467AD3">
          <w:rPr>
            <w:rStyle w:val="Hypertextovodkaz"/>
          </w:rPr>
          <w:t>www.atelier-petrlenka.webnode.cz</w:t>
        </w:r>
      </w:hyperlink>
      <w:r>
        <w:t xml:space="preserve"> </w:t>
      </w:r>
      <w:r w:rsidRPr="001E44DF">
        <w:t xml:space="preserve">zpracováváme jméno, příjmení, e-mail, telefonní číslo, věk, pohlaví, město, kde žijete a také datum a čas, kdy jste registraci na </w:t>
      </w:r>
      <w:r>
        <w:t>výše uvedeném webu</w:t>
      </w:r>
      <w:r w:rsidRPr="001E44DF">
        <w:t> provedli.</w:t>
      </w:r>
    </w:p>
    <w:p w14:paraId="59BA1B93" w14:textId="3F561466" w:rsidR="001E44DF" w:rsidRPr="001E44DF" w:rsidRDefault="001E44DF" w:rsidP="001E44DF">
      <w:pPr>
        <w:numPr>
          <w:ilvl w:val="0"/>
          <w:numId w:val="1"/>
        </w:numPr>
      </w:pPr>
      <w:r>
        <w:t xml:space="preserve">Při </w:t>
      </w:r>
      <w:proofErr w:type="spellStart"/>
      <w:r w:rsidRPr="001E44DF">
        <w:t>zarezerv</w:t>
      </w:r>
      <w:r>
        <w:t>aci</w:t>
      </w:r>
      <w:proofErr w:type="spellEnd"/>
      <w:r w:rsidRPr="001E44DF">
        <w:t xml:space="preserve"> nějakou naši akci, zpracováváme čas rezervace, údaje o datu akce, ceně, platbě a o čísle účtu z kterého jste zaplatili a způsobu platby.</w:t>
      </w:r>
    </w:p>
    <w:p w14:paraId="53C0AFF1" w14:textId="2B8FE206" w:rsidR="001E44DF" w:rsidRPr="001E44DF" w:rsidRDefault="001E44DF" w:rsidP="001E44DF">
      <w:pPr>
        <w:numPr>
          <w:ilvl w:val="0"/>
          <w:numId w:val="1"/>
        </w:numPr>
      </w:pPr>
      <w:r>
        <w:t xml:space="preserve">Veškeré vámi poskytnuté </w:t>
      </w:r>
      <w:proofErr w:type="gramStart"/>
      <w:r>
        <w:t>údaje :</w:t>
      </w:r>
      <w:proofErr w:type="gramEnd"/>
      <w:r>
        <w:t xml:space="preserve"> jméno</w:t>
      </w:r>
      <w:r w:rsidRPr="001E44DF">
        <w:t>, příjmení, pohlaví a věk slouží pro identifikaci a rozdělení klientů do správných skupin (muži, ženy) a ke kontrole, že jste přihlášeni na správnou akci (dle věku).</w:t>
      </w:r>
    </w:p>
    <w:p w14:paraId="222A8CB7" w14:textId="2BCF0700" w:rsidR="001E44DF" w:rsidRPr="001E44DF" w:rsidRDefault="001E44DF" w:rsidP="001E44DF">
      <w:pPr>
        <w:numPr>
          <w:ilvl w:val="0"/>
          <w:numId w:val="1"/>
        </w:numPr>
      </w:pPr>
      <w:r>
        <w:t>P</w:t>
      </w:r>
      <w:r w:rsidRPr="001E44DF">
        <w:t xml:space="preserve">ro </w:t>
      </w:r>
      <w:r>
        <w:t xml:space="preserve">případnou rychlejší </w:t>
      </w:r>
      <w:r w:rsidRPr="001E44DF">
        <w:t>komunikaci</w:t>
      </w:r>
      <w:r>
        <w:t xml:space="preserve"> použijeme telefonní čísla</w:t>
      </w:r>
    </w:p>
    <w:p w14:paraId="55650BFD" w14:textId="6A763BF4" w:rsidR="001E44DF" w:rsidRPr="001E44DF" w:rsidRDefault="001E44DF" w:rsidP="001E44DF">
      <w:pPr>
        <w:numPr>
          <w:ilvl w:val="0"/>
          <w:numId w:val="1"/>
        </w:numPr>
      </w:pPr>
      <w:r>
        <w:t>H</w:t>
      </w:r>
      <w:r w:rsidRPr="001E44DF">
        <w:t xml:space="preserve">lavním komunikačním prostředkem </w:t>
      </w:r>
      <w:r>
        <w:t xml:space="preserve">je </w:t>
      </w:r>
      <w:proofErr w:type="spellStart"/>
      <w:proofErr w:type="gramStart"/>
      <w:r>
        <w:t>email.Ten</w:t>
      </w:r>
      <w:proofErr w:type="spellEnd"/>
      <w:proofErr w:type="gramEnd"/>
      <w:r w:rsidRPr="001E44DF">
        <w:t xml:space="preserve"> </w:t>
      </w:r>
      <w:proofErr w:type="gramStart"/>
      <w:r w:rsidRPr="001E44DF">
        <w:t>také  předáváme</w:t>
      </w:r>
      <w:proofErr w:type="gramEnd"/>
      <w:r w:rsidRPr="001E44DF">
        <w:t xml:space="preserve"> vámi vybraným </w:t>
      </w:r>
      <w:proofErr w:type="gramStart"/>
      <w:r w:rsidRPr="001E44DF">
        <w:t>klientům  v</w:t>
      </w:r>
      <w:proofErr w:type="gramEnd"/>
      <w:r w:rsidRPr="001E44DF">
        <w:t xml:space="preserve"> případě oboustranné shody na akci vyplněné na formuláři nebo dodatečně potvrzené e-mailem.</w:t>
      </w:r>
    </w:p>
    <w:p w14:paraId="2089DC01" w14:textId="77777777" w:rsidR="001E44DF" w:rsidRPr="001E44DF" w:rsidRDefault="001E44DF" w:rsidP="001E44DF">
      <w:pPr>
        <w:numPr>
          <w:ilvl w:val="0"/>
          <w:numId w:val="1"/>
        </w:numPr>
      </w:pPr>
      <w:r w:rsidRPr="001E44DF">
        <w:t>Při uplatnění slevového nebo dárkového voucheru zpracováváme číslo tohoto voucheru a propojení s vaší registrací.</w:t>
      </w:r>
    </w:p>
    <w:p w14:paraId="63C9C5D6" w14:textId="1C8B1A9D" w:rsidR="001E44DF" w:rsidRPr="001E44DF" w:rsidRDefault="001E44DF" w:rsidP="001E44DF">
      <w:pPr>
        <w:numPr>
          <w:ilvl w:val="0"/>
          <w:numId w:val="1"/>
        </w:numPr>
      </w:pPr>
      <w:r w:rsidRPr="001E44DF">
        <w:t>V případě, že jste souhlasili s pořízením a zpracováním fotografií, mohou být použity za účelem propagace, především na našem webu a Facebooku. </w:t>
      </w:r>
      <w:r>
        <w:t xml:space="preserve">Používáme </w:t>
      </w:r>
      <w:proofErr w:type="spellStart"/>
      <w:r>
        <w:t>převížně</w:t>
      </w:r>
      <w:proofErr w:type="spellEnd"/>
      <w:r>
        <w:t xml:space="preserve"> </w:t>
      </w:r>
      <w:proofErr w:type="gramStart"/>
      <w:r>
        <w:t>fotografie</w:t>
      </w:r>
      <w:proofErr w:type="gramEnd"/>
      <w:r>
        <w:t xml:space="preserve"> kde nejsou záběry do tváří.</w:t>
      </w:r>
    </w:p>
    <w:p w14:paraId="4EB79AC7" w14:textId="6A439D51" w:rsidR="001E44DF" w:rsidRPr="001E44DF" w:rsidRDefault="001E44DF" w:rsidP="001E44DF">
      <w:pPr>
        <w:numPr>
          <w:ilvl w:val="0"/>
          <w:numId w:val="1"/>
        </w:numPr>
      </w:pPr>
      <w:r>
        <w:t>R</w:t>
      </w:r>
      <w:r w:rsidRPr="001E44DF">
        <w:t xml:space="preserve">ecenzi, máme </w:t>
      </w:r>
      <w:proofErr w:type="gramStart"/>
      <w:r w:rsidRPr="001E44DF">
        <w:t>právo  anonymně</w:t>
      </w:r>
      <w:proofErr w:type="gramEnd"/>
      <w:r w:rsidRPr="001E44DF">
        <w:t xml:space="preserve"> zveřejnit.</w:t>
      </w:r>
    </w:p>
    <w:p w14:paraId="74B99DAE" w14:textId="77777777" w:rsidR="001E44DF" w:rsidRPr="001E44DF" w:rsidRDefault="001E44DF" w:rsidP="001E44DF">
      <w:pPr>
        <w:numPr>
          <w:ilvl w:val="0"/>
          <w:numId w:val="1"/>
        </w:numPr>
      </w:pPr>
      <w:r w:rsidRPr="001E44DF">
        <w:t>Když od vás budeme žádat další informace, například prostřednictvím dotazníků spokojenosti, vždy vás požádáme o souhlas se zpracováním všech údajů v souladu s Nařízením Evropského parlamentu a Rady EU 2016/679 ze dne 27. dubna 2016 o ochraně fyzických osob v souvislosti se zpracováním osobních údajů a o volném pohybu těchto údajů. </w:t>
      </w:r>
    </w:p>
    <w:p w14:paraId="0FE310CD" w14:textId="77777777" w:rsidR="001E44DF" w:rsidRPr="001E44DF" w:rsidRDefault="001E44DF" w:rsidP="001E44DF">
      <w:pPr>
        <w:numPr>
          <w:ilvl w:val="0"/>
          <w:numId w:val="1"/>
        </w:numPr>
      </w:pPr>
      <w:r w:rsidRPr="001E44DF">
        <w:t>Osobní údaje zpracováváme na dobu neurčitou. Při zpracování Vašich osobních údajů nepoužíváme metody automatizovaného rozhodování ani profilování.</w:t>
      </w:r>
    </w:p>
    <w:p w14:paraId="1508543A" w14:textId="77777777" w:rsidR="001E44DF" w:rsidRPr="001E44DF" w:rsidRDefault="001E44DF" w:rsidP="001E44DF">
      <w:pPr>
        <w:numPr>
          <w:ilvl w:val="0"/>
          <w:numId w:val="1"/>
        </w:numPr>
      </w:pPr>
      <w:r w:rsidRPr="001E44DF">
        <w:t>Kdykoliv máte právo odvolat svůj souhlas se zpracováním osobních údajů, právo požadovat od Správce přístup ke svým osobním údajům, jejich opravu nebo výmaz, popřípadě omezení zpracování, a vznést námitku proti zpracování, máte právo na přenositelnost těchto údajů k jinému správci, jakož i právo podat stížnost u Úřadu pro ochranu osobních údajů, máte-li za to, že při zpracování vašich osobních údajů postupujeme v rozporu s GDPR.</w:t>
      </w:r>
    </w:p>
    <w:p w14:paraId="7B94010B" w14:textId="78660D8B" w:rsidR="001E44DF" w:rsidRPr="001E44DF" w:rsidRDefault="001E44DF" w:rsidP="001E44DF">
      <w:pPr>
        <w:ind w:left="360"/>
      </w:pPr>
    </w:p>
    <w:p w14:paraId="77F90A3D" w14:textId="77777777" w:rsidR="001E44DF" w:rsidRPr="001E44DF" w:rsidRDefault="001E44DF" w:rsidP="001E44DF">
      <w:r w:rsidRPr="001E44DF">
        <w:t>​</w:t>
      </w:r>
    </w:p>
    <w:p w14:paraId="280AC11F" w14:textId="77777777" w:rsidR="001E44DF" w:rsidRPr="001E44DF" w:rsidRDefault="001E44DF" w:rsidP="001E44DF">
      <w:r w:rsidRPr="001E44DF">
        <w:t>Máte právo na přístup k osobním údajům (čl. 15 GDPR), opravu osobních údajů (čl. 16 GDPR), výmaz osobních údajů (čl. 17 GDPR), omezení zpracování osobních údajů (čl. 18 GDPR), přenositelnosti osobních údajů (čl. 20 GDPR), podání námitky proti zpracování osobních údajů (čl. 21 GDPR), nebýt předmětem automatizovaného rozhodování, odvolání souhlasu se zpracováním osobních údajů.</w:t>
      </w:r>
    </w:p>
    <w:p w14:paraId="3F9F7896" w14:textId="77777777" w:rsidR="001E44DF" w:rsidRPr="001E44DF" w:rsidRDefault="001E44DF" w:rsidP="001E44DF">
      <w:r w:rsidRPr="001E44DF">
        <w:t>​</w:t>
      </w:r>
    </w:p>
    <w:p w14:paraId="63E1E06A" w14:textId="2DBD9C16" w:rsidR="001E44DF" w:rsidRPr="001E44DF" w:rsidRDefault="001E44DF" w:rsidP="001E44DF">
      <w:r w:rsidRPr="001E44DF">
        <w:t>Náš web </w:t>
      </w:r>
      <w:proofErr w:type="gramStart"/>
      <w:r>
        <w:rPr>
          <w:u w:val="single"/>
        </w:rPr>
        <w:t xml:space="preserve">atelier-petrlenka.webnode.cz </w:t>
      </w:r>
      <w:r w:rsidRPr="001E44DF">
        <w:t> využívá</w:t>
      </w:r>
      <w:proofErr w:type="gramEnd"/>
      <w:r w:rsidRPr="001E44DF">
        <w:t xml:space="preserve"> soubory cookies. </w:t>
      </w:r>
      <w:proofErr w:type="spellStart"/>
      <w:r w:rsidRPr="001E44DF">
        <w:t>Cookie</w:t>
      </w:r>
      <w:proofErr w:type="spellEnd"/>
      <w:r w:rsidRPr="001E44DF">
        <w:t xml:space="preserve"> je krátký textový soubor, který navštívená webová stránka odešle do prohlížeče. Umožňuje webu zaznamenat informace o vaší návštěvě, například preferencích a další nastavení. Příští návštěva stránek tak může být snazší a produktivnější. Soubory </w:t>
      </w:r>
      <w:proofErr w:type="spellStart"/>
      <w:r w:rsidRPr="001E44DF">
        <w:t>cookie</w:t>
      </w:r>
      <w:proofErr w:type="spellEnd"/>
      <w:r w:rsidRPr="001E44DF">
        <w:t xml:space="preserve"> jsou důležité. Bez nich by procházení webu bylo mnohem složitější. Technické, funkční i analytické cookies pomáhají lepší funkčnosti a používání vám klientům.</w:t>
      </w:r>
    </w:p>
    <w:p w14:paraId="6B6B3F1C" w14:textId="77777777" w:rsidR="001E44DF" w:rsidRPr="001E44DF" w:rsidRDefault="001E44DF" w:rsidP="001E44DF">
      <w:r w:rsidRPr="001E44DF">
        <w:t>​</w:t>
      </w:r>
    </w:p>
    <w:p w14:paraId="0C611800" w14:textId="247AE8FC" w:rsidR="001E44DF" w:rsidRPr="001E44DF" w:rsidRDefault="001E44DF" w:rsidP="001E44DF">
      <w:r w:rsidRPr="001E44DF">
        <w:t xml:space="preserve">S případnými otázkami nebo připomínkami týkajícími se tohoto oznámení nebo postupů Správce při ochraně osobních údajů se můžete obracet </w:t>
      </w:r>
      <w:r w:rsidR="006E6B28">
        <w:t xml:space="preserve">na </w:t>
      </w:r>
      <w:r>
        <w:t xml:space="preserve">atelier </w:t>
      </w:r>
      <w:proofErr w:type="spellStart"/>
      <w:r>
        <w:t>Petrlenka</w:t>
      </w:r>
      <w:proofErr w:type="spellEnd"/>
      <w:r>
        <w:t xml:space="preserve"> tel. 774630074, 776679383.</w:t>
      </w:r>
      <w:r w:rsidRPr="001E44DF">
        <w:t xml:space="preserve"> </w:t>
      </w:r>
    </w:p>
    <w:p w14:paraId="03E2712D" w14:textId="396AE3F3" w:rsidR="001E44DF" w:rsidRPr="001E44DF" w:rsidRDefault="001E44DF" w:rsidP="001E44DF">
      <w:r w:rsidRPr="001E44DF">
        <w:t>Správce je oprávněn kdykoliv změnit text tohoto informačního memoranda s tím, že novou verzi zveřejní na webových stránká</w:t>
      </w:r>
      <w:r w:rsidR="006E6B28">
        <w:t xml:space="preserve">ch atelieru </w:t>
      </w:r>
      <w:proofErr w:type="spellStart"/>
      <w:r w:rsidR="006E6B28">
        <w:t>Petrlenka</w:t>
      </w:r>
      <w:proofErr w:type="spellEnd"/>
      <w:r w:rsidR="006E6B28">
        <w:t xml:space="preserve"> v sekci Rande s hlínou.</w:t>
      </w:r>
      <w:r w:rsidR="006E6B28" w:rsidRPr="001E44DF">
        <w:t xml:space="preserve"> </w:t>
      </w:r>
    </w:p>
    <w:p w14:paraId="68566261" w14:textId="77777777" w:rsidR="00601AEA" w:rsidRDefault="00601AEA"/>
    <w:sectPr w:rsidR="00601AE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9104CD"/>
    <w:multiLevelType w:val="multilevel"/>
    <w:tmpl w:val="CF405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94633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4DF"/>
    <w:rsid w:val="001E44DF"/>
    <w:rsid w:val="004A0744"/>
    <w:rsid w:val="004D5740"/>
    <w:rsid w:val="00601AEA"/>
    <w:rsid w:val="006545F3"/>
    <w:rsid w:val="006E6B28"/>
    <w:rsid w:val="00CB7EB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54DDC"/>
  <w15:chartTrackingRefBased/>
  <w15:docId w15:val="{A448BDEC-BAE3-4752-A85E-339AA0E1A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E44D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1E44D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1E44DF"/>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1E44DF"/>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1E44DF"/>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1E44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E44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E44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E44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E44DF"/>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1E44DF"/>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1E44DF"/>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1E44DF"/>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1E44DF"/>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1E44DF"/>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E44DF"/>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E44DF"/>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E44DF"/>
    <w:rPr>
      <w:rFonts w:eastAsiaTheme="majorEastAsia" w:cstheme="majorBidi"/>
      <w:color w:val="272727" w:themeColor="text1" w:themeTint="D8"/>
    </w:rPr>
  </w:style>
  <w:style w:type="paragraph" w:styleId="Nzev">
    <w:name w:val="Title"/>
    <w:basedOn w:val="Normln"/>
    <w:next w:val="Normln"/>
    <w:link w:val="NzevChar"/>
    <w:uiPriority w:val="10"/>
    <w:qFormat/>
    <w:rsid w:val="001E44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E44D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E44D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E44D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E44DF"/>
    <w:pPr>
      <w:spacing w:before="160"/>
      <w:jc w:val="center"/>
    </w:pPr>
    <w:rPr>
      <w:i/>
      <w:iCs/>
      <w:color w:val="404040" w:themeColor="text1" w:themeTint="BF"/>
    </w:rPr>
  </w:style>
  <w:style w:type="character" w:customStyle="1" w:styleId="CittChar">
    <w:name w:val="Citát Char"/>
    <w:basedOn w:val="Standardnpsmoodstavce"/>
    <w:link w:val="Citt"/>
    <w:uiPriority w:val="29"/>
    <w:rsid w:val="001E44DF"/>
    <w:rPr>
      <w:i/>
      <w:iCs/>
      <w:color w:val="404040" w:themeColor="text1" w:themeTint="BF"/>
    </w:rPr>
  </w:style>
  <w:style w:type="paragraph" w:styleId="Odstavecseseznamem">
    <w:name w:val="List Paragraph"/>
    <w:basedOn w:val="Normln"/>
    <w:uiPriority w:val="34"/>
    <w:qFormat/>
    <w:rsid w:val="001E44DF"/>
    <w:pPr>
      <w:ind w:left="720"/>
      <w:contextualSpacing/>
    </w:pPr>
  </w:style>
  <w:style w:type="character" w:styleId="Zdraznnintenzivn">
    <w:name w:val="Intense Emphasis"/>
    <w:basedOn w:val="Standardnpsmoodstavce"/>
    <w:uiPriority w:val="21"/>
    <w:qFormat/>
    <w:rsid w:val="001E44DF"/>
    <w:rPr>
      <w:i/>
      <w:iCs/>
      <w:color w:val="2F5496" w:themeColor="accent1" w:themeShade="BF"/>
    </w:rPr>
  </w:style>
  <w:style w:type="paragraph" w:styleId="Vrazncitt">
    <w:name w:val="Intense Quote"/>
    <w:basedOn w:val="Normln"/>
    <w:next w:val="Normln"/>
    <w:link w:val="VrazncittChar"/>
    <w:uiPriority w:val="30"/>
    <w:qFormat/>
    <w:rsid w:val="001E44D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1E44DF"/>
    <w:rPr>
      <w:i/>
      <w:iCs/>
      <w:color w:val="2F5496" w:themeColor="accent1" w:themeShade="BF"/>
    </w:rPr>
  </w:style>
  <w:style w:type="character" w:styleId="Odkazintenzivn">
    <w:name w:val="Intense Reference"/>
    <w:basedOn w:val="Standardnpsmoodstavce"/>
    <w:uiPriority w:val="32"/>
    <w:qFormat/>
    <w:rsid w:val="001E44DF"/>
    <w:rPr>
      <w:b/>
      <w:bCs/>
      <w:smallCaps/>
      <w:color w:val="2F5496" w:themeColor="accent1" w:themeShade="BF"/>
      <w:spacing w:val="5"/>
    </w:rPr>
  </w:style>
  <w:style w:type="character" w:styleId="Hypertextovodkaz">
    <w:name w:val="Hyperlink"/>
    <w:basedOn w:val="Standardnpsmoodstavce"/>
    <w:uiPriority w:val="99"/>
    <w:unhideWhenUsed/>
    <w:rsid w:val="001E44DF"/>
    <w:rPr>
      <w:color w:val="0563C1" w:themeColor="hyperlink"/>
      <w:u w:val="single"/>
    </w:rPr>
  </w:style>
  <w:style w:type="character" w:styleId="Nevyeenzmnka">
    <w:name w:val="Unresolved Mention"/>
    <w:basedOn w:val="Standardnpsmoodstavce"/>
    <w:uiPriority w:val="99"/>
    <w:semiHidden/>
    <w:unhideWhenUsed/>
    <w:rsid w:val="001E44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telier-petrlenka.webnode.cz" TargetMode="Externa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629</Words>
  <Characters>3712</Characters>
  <Application>Microsoft Office Word</Application>
  <DocSecurity>0</DocSecurity>
  <Lines>30</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cp:revision>
  <dcterms:created xsi:type="dcterms:W3CDTF">2026-01-12T09:22:00Z</dcterms:created>
  <dcterms:modified xsi:type="dcterms:W3CDTF">2026-01-12T09:32:00Z</dcterms:modified>
</cp:coreProperties>
</file>